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F8" w:rsidRPr="00173DF8" w:rsidRDefault="00173DF8" w:rsidP="00173DF8">
      <w:pPr>
        <w:spacing w:before="100" w:beforeAutospacing="1" w:after="100" w:afterAutospacing="1" w:line="240" w:lineRule="auto"/>
        <w:rPr>
          <w:rFonts w:ascii="Arial" w:eastAsia="Times New Roman" w:hAnsi="Arial" w:cs="Arial"/>
          <w:i/>
          <w:color w:val="000000"/>
          <w:sz w:val="24"/>
          <w:szCs w:val="24"/>
          <w:lang w:val="es-DO" w:eastAsia="es-CO"/>
        </w:rPr>
      </w:pPr>
      <w:r w:rsidRPr="00173DF8">
        <w:rPr>
          <w:rFonts w:ascii="Arial" w:eastAsia="Times New Roman" w:hAnsi="Arial" w:cs="Arial"/>
          <w:i/>
          <w:color w:val="000000"/>
          <w:sz w:val="24"/>
          <w:szCs w:val="24"/>
          <w:lang w:val="es-DO" w:eastAsia="es-CO"/>
        </w:rPr>
        <w:t>Las Epístolas Paulinas</w:t>
      </w:r>
    </w:p>
    <w:p w:rsidR="00173DF8" w:rsidRPr="00173DF8" w:rsidRDefault="00173DF8" w:rsidP="00173DF8">
      <w:pPr>
        <w:spacing w:before="100" w:beforeAutospacing="1" w:after="100" w:afterAutospacing="1" w:line="240" w:lineRule="auto"/>
        <w:rPr>
          <w:rFonts w:ascii="Arial" w:eastAsia="Times New Roman" w:hAnsi="Arial" w:cs="Arial"/>
          <w:i/>
          <w:color w:val="000000"/>
          <w:sz w:val="24"/>
          <w:szCs w:val="24"/>
          <w:lang w:val="es-DO" w:eastAsia="es-CO"/>
        </w:rPr>
      </w:pPr>
      <w:r w:rsidRPr="00173DF8">
        <w:rPr>
          <w:rFonts w:ascii="Arial" w:eastAsia="Times New Roman" w:hAnsi="Arial" w:cs="Arial"/>
          <w:i/>
          <w:color w:val="000000"/>
          <w:sz w:val="24"/>
          <w:szCs w:val="24"/>
          <w:lang w:val="es-DO" w:eastAsia="es-CO"/>
        </w:rPr>
        <w:t>B10</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i/>
          <w:color w:val="000000"/>
          <w:sz w:val="24"/>
          <w:szCs w:val="24"/>
          <w:lang w:val="es-DO" w:eastAsia="es-CO"/>
        </w:rPr>
        <w:t>Instituto Bíblico Reformado</w:t>
      </w:r>
      <w:r>
        <w:rPr>
          <w:rFonts w:ascii="Arial" w:eastAsia="Times New Roman" w:hAnsi="Arial" w:cs="Arial"/>
          <w:i/>
          <w:color w:val="000000"/>
          <w:sz w:val="24"/>
          <w:szCs w:val="24"/>
          <w:lang w:val="es-DO" w:eastAsia="es-CO"/>
        </w:rPr>
        <w:t xml:space="preserve"> </w:t>
      </w:r>
      <w:r w:rsidRPr="00173DF8">
        <w:rPr>
          <w:rFonts w:ascii="Arial" w:eastAsia="Times New Roman" w:hAnsi="Arial" w:cs="Arial"/>
          <w:i/>
          <w:color w:val="000000"/>
          <w:sz w:val="24"/>
          <w:szCs w:val="24"/>
          <w:lang w:val="es-DO" w:eastAsia="es-CO"/>
        </w:rPr>
        <w:t xml:space="preserve">por Rafael Veenstra </w:t>
      </w:r>
      <w:r w:rsidRPr="00173DF8">
        <w:rPr>
          <w:rFonts w:ascii="Arial" w:eastAsia="Times New Roman" w:hAnsi="Arial" w:cs="Arial"/>
          <w:i/>
          <w:color w:val="000000"/>
          <w:sz w:val="24"/>
          <w:szCs w:val="24"/>
          <w:lang w:val="es-DO" w:eastAsia="es-CO"/>
        </w:rPr>
        <w:br/>
      </w:r>
      <w:r w:rsidRPr="00173DF8">
        <w:rPr>
          <w:rFonts w:ascii="Arial" w:eastAsia="Times New Roman" w:hAnsi="Arial" w:cs="Arial"/>
          <w:b/>
          <w:bCs/>
          <w:color w:val="000000"/>
          <w:sz w:val="24"/>
          <w:szCs w:val="24"/>
          <w:lang w:val="es-DO" w:eastAsia="es-CO"/>
        </w:rPr>
        <w:t>Contenido</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 xml:space="preserve">Introducción </w:t>
      </w:r>
      <w:r w:rsidRPr="00173DF8">
        <w:rPr>
          <w:rFonts w:ascii="Arial" w:eastAsia="Times New Roman" w:hAnsi="Arial" w:cs="Arial"/>
          <w:color w:val="000000"/>
          <w:sz w:val="24"/>
          <w:szCs w:val="24"/>
          <w:lang w:val="es-DO" w:eastAsia="es-CO"/>
        </w:rPr>
        <w:br/>
        <w:t xml:space="preserve">I. Interpretar las Epístolas </w:t>
      </w:r>
      <w:r w:rsidRPr="00173DF8">
        <w:rPr>
          <w:rFonts w:ascii="Arial" w:eastAsia="Times New Roman" w:hAnsi="Arial" w:cs="Arial"/>
          <w:color w:val="000000"/>
          <w:sz w:val="24"/>
          <w:szCs w:val="24"/>
          <w:lang w:val="es-DO" w:eastAsia="es-CO"/>
        </w:rPr>
        <w:br/>
        <w:t>A. Pablo</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B. La Ocasión</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C. El Orden</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 xml:space="preserve">D. 1 y 2 Tesalonicenses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 xml:space="preserve">II. Las Primeras Cartas Paulinas </w:t>
      </w:r>
      <w:r w:rsidRPr="00173DF8">
        <w:rPr>
          <w:rFonts w:ascii="Arial" w:eastAsia="Times New Roman" w:hAnsi="Arial" w:cs="Arial"/>
          <w:color w:val="000000"/>
          <w:sz w:val="24"/>
          <w:szCs w:val="24"/>
          <w:lang w:val="es-DO" w:eastAsia="es-CO"/>
        </w:rPr>
        <w:br/>
        <w:t>A. Gálatas</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B. 1 Y 2 Corintios</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 xml:space="preserve">C. Romanos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t xml:space="preserve">III. Cartas de la Cárcel en Roma </w:t>
      </w:r>
      <w:r w:rsidRPr="00173DF8">
        <w:rPr>
          <w:rFonts w:ascii="Arial" w:eastAsia="Times New Roman" w:hAnsi="Arial" w:cs="Arial"/>
          <w:color w:val="000000"/>
          <w:sz w:val="24"/>
          <w:szCs w:val="24"/>
          <w:lang w:val="es-DO" w:eastAsia="es-CO"/>
        </w:rPr>
        <w:br/>
        <w:t>A. Efesios</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B. Colosenses</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C. Filemón</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 xml:space="preserve">D. Filipenses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t xml:space="preserve">IV. Cartas Pastorales </w:t>
      </w:r>
      <w:r w:rsidRPr="00173DF8">
        <w:rPr>
          <w:rFonts w:ascii="Arial" w:eastAsia="Times New Roman" w:hAnsi="Arial" w:cs="Arial"/>
          <w:color w:val="000000"/>
          <w:sz w:val="24"/>
          <w:szCs w:val="24"/>
          <w:lang w:val="es-DO" w:eastAsia="es-CO"/>
        </w:rPr>
        <w:br/>
        <w:t>A. 1 Timoteo</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B. Tito</w:t>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t xml:space="preserve">C. 2 Timoteo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t xml:space="preserve">Conclusión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lastRenderedPageBreak/>
        <w:t>Introducción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Hoy en día estamos bendecidos con muchas formas de comunicación para mandar mensajes de larga distancia. Hay correo, teléfono, celulares, maquinas de fax o correo electrónico si tenemos que comunicarnos unos con otros. Si es muy necesario ver a la persona cara a cara, podemos tomar una guagua, un carro, a veces un tren hasta volar en avión.</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No fue así en el tiempo del Nuevo Testamento. Cuando el apóstol Pablo se iba de una iglesia, no sabía si la vería más. Para comunicarse con las iglesias que había fundado, tuvo que escribir una carta y mandarla por mano con alguien que estaba viajando allá. Las cartas de Pablo que tenemos en nuestro Nuevo Testamento son solamente algunas de sus cartas. Probablemente él redactara varias más que no tenemos.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Las cartas de Pablo son una parte muy importante de la Biblia. Cuánto no hemos aprendido de sus cartas? Cuán frecuentemente no las consultamos para algo? En ellas hallamos la iglesia primitiva con todas sus alegrías y también sus dificultades. El consejo espiritual que Pablo les da nos sirve a nosotros hoy en día también.</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Son muchas las cartas de Pablo que tenemos en la Biblia. Por eso, en este estudio no podemos profundizarnos en todas. En cambio, es posible dar un enfoque general para estudiarlas cartas, agruparlas y considerar algunos temas comunes, y dar introducciones a las cartas individuales.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I. CÓMO INTERPRETAR LAS EPÍSTOLAS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Yo soy misionero. Si yo mando una carta a un pastor de una nuestras iglesias en República Dominicana para aconsejarle en cuanto a su iglesia, y si otra persona lee esta carta 100 años después, le serviría a esta persona la carta? Por supuesto, la carta era destinada originalmente para otra persona, el pastor de la iglesia. Este pastor hubiera entendido la carta perfectamente porque conoce personalmente a su iglesia y al misionero que está mandando la carta. Pero alguien leyendo la carta 100 años después puede aprovechar el consejo espiritual también en cuanto lo entienda.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Así es hoy en día con las cartas Paulinas. Hay muchas cosas en ellas que entendemos fácilmente y que podemos aplicar de una vez a nuestras vidas espirituales. Por ejemplo, las palabras "Regocijaos en el Señor siempre. Otra vez digo: Regocijaos!" (Filipenses 4:4) y "Quítense de vosotros toda amargura, enojo, ira gritería y maledicencia, y toda malicia." (Efesios 4:31) son aplicables a todos Cristianos en cualquier época. Pero hay otros versículos que no son muy fáciles para entender si no se conoce el contexto del asunto. Por ejemplo, qué hacemos con las siguientes palabras de Pablo en 1 Corintios 7:25?: "En cuanto a las vírgenes no tengo mandamiento del Señor; mas doy mi parecer, como quien ha alcanzado misericordia del Señor para ser fiel." Cómo tomamos la opinión de Pablo como la Palabra de Dios, especialmente si no estamos de acuerdo con algunas implicaciones de esta opinión?</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Por eso es importante que averigüemos todo lo que podamos del contexto original. Si sabemos quién era Pablo, quiénes eran los destinatarios, el porqué de la carta, y cuáles eran </w:t>
      </w:r>
      <w:r w:rsidRPr="00173DF8">
        <w:rPr>
          <w:rFonts w:ascii="Arial" w:eastAsia="Times New Roman" w:hAnsi="Arial" w:cs="Arial"/>
          <w:bCs/>
          <w:color w:val="000000"/>
          <w:sz w:val="24"/>
          <w:szCs w:val="24"/>
          <w:lang w:val="es-DO" w:eastAsia="es-CO"/>
        </w:rPr>
        <w:lastRenderedPageBreak/>
        <w:t>los asuntos de esta iglesia, ya nos cuesta menos entender lo que Pablo estaba diciendo a estos cristianos.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pStyle w:val="ListParagraph"/>
        <w:numPr>
          <w:ilvl w:val="0"/>
          <w:numId w:val="1"/>
        </w:numPr>
        <w:spacing w:before="100" w:beforeAutospacing="1" w:after="100" w:afterAutospacing="1" w:line="240" w:lineRule="auto"/>
        <w:rPr>
          <w:rFonts w:ascii="Arial" w:eastAsia="Times New Roman" w:hAnsi="Arial" w:cs="Arial"/>
          <w:bCs/>
          <w:color w:val="000000"/>
          <w:sz w:val="24"/>
          <w:szCs w:val="24"/>
          <w:lang w:val="es-DO" w:eastAsia="es-CO"/>
        </w:rPr>
      </w:pPr>
      <w:r w:rsidRPr="00173DF8">
        <w:rPr>
          <w:rFonts w:ascii="Arial" w:eastAsia="Times New Roman" w:hAnsi="Arial" w:cs="Arial"/>
          <w:b/>
          <w:bCs/>
          <w:color w:val="000000"/>
          <w:sz w:val="24"/>
          <w:szCs w:val="24"/>
          <w:lang w:val="es-DO" w:eastAsia="es-CO"/>
        </w:rPr>
        <w:t>Quién era Pablo?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Conocemos a Pablo como el gran apóstol del Señor Jesucristo, el que antes había sido un perseguidor apasionado de los primeros cristianos. El estuvo presente mientras apedreaban a Esteban, pero poco tiempo después el Señor mismo detuvo a Pablo en el camino hacia Damasco. En un encuentro muy dramático Pablo conoció personalmente a Jesús y decidió a seguirle. Sabemos del libro de los Hechos de los Apóstoles que después de haberse convertido, el apóstol Pablo fundó muchas iglesias. Son estas iglesias a las cuales están dirigidas las cartas que hallamos en el Nuevo Testamento.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Pablo tiene una historia personal que es bastante interesante. El era judío y fariseo, pero no nació en Palestina como muchos judíos. Era uno de los judíos helenísticos, que quiere decir "de origen griego." Nació en la ciudad de Tarso en la provincia romano de Cilicia (véase Hechos 22:3). Así era ciudadano romano (véase Hechos 22:27). Dios escogió a una persona que tuvo mucho conocimiento de aspectos diversos del mundo de su tiempo. Por su experiencia personal, se relacionaba fácilmente con los judíos, con los fariseos, con los romanos y por fin también con los cristianos.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Es muy probable que hubiera dos periodos distintos en la vida de Pablo mientras el crecía. Pasó su niñez en Tarso y su juventud en Jerusalén. Lo más probable es que se mudara a Jerusalén para obtener su educación. Jerusalén era el centro para la educación judía por que allá se encontraban todos los grandes maestros de la ley. En Jerusalén Pablo fue un buen estudiante por que él mismo dijo que tenía éxito en sus estudios (Gálatas 1:14). Llegó a ser tan importante entre los judíos que cuando estaban procesando a los primeros cristianos por su fe, el tuvo la autoridad de dar su voto contra ellos en la sinagoga o en todo el concilio de los judíos (Hechos 26:10). Pablo se consideraba a si mismo un buen fariseo.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La Ocasión</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Al tratar de entender las cartas paulinas, lo más importante es considerar el propósito de cada carta. Cada carta tiene su contexto particular y un propósito que le corresponda. Las cartas no son tanto un récord histórico de lo que pasó, sino una palabra particular a una situación particular. A veces el propósito de Pablo no era mucho más que animar a una iglesia que el había fundado pero ya no pudo visitarla más. En otras ocasiones, había problemas específicos en algunas iglesias en cuanto a su comportamiento o enseñanzas falsas que Pablo quería enfrentar. Es el trabajo del estudiante serio de la Biblia averiguar con cuidado este propósito original de cada carta.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lastRenderedPageBreak/>
        <w:t>Vale la pena leer toda la carta para conseguir una idea general del propósito de la carta. También es importante poder ver donde están las divisiones principales en la carta. Palabras y oraciones individuales pueden tener sentido en sí, pero en realidad las palabras y oraciones derivan su sentido del contexto de la carta. Sólo al considerar y entender este contexto llegaremos a la recta interpretación de los pasajes particulares.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A veces podemos aprender algo de la iglesia a la cual está dirigida la carta por leer de ellas en libro de los Hechos. En este libro hallamos la historia de las iglesias que Pablo y los otros apóstoles fundaron. Además, se puede consultar una Biblia de estudio, comentarios, u otras ayudas de la Biblia para aprender más del contexto de la carta y su ocasión. Lo más que sabemos de una iglesia y su contexto, lo más fácil es entender la carta.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El Orden de las Cartas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Al leer el Nuevo Testamento parece que todos los libros están ordenados según su secuencia cronológica. Comenzamos con los evangelios en los cuales tenemos la historia de Jesús. Seguimos con el libro de los Hechos en el cual hallamos la historia de la iglesia. Tenemos las cartas que parecen ser comentario sobre estas iglesias. Por fin, llegamos al libro de Apocalipsis, el cual contiene profecías de eventos venideros. Así parece lógico pensar que todos estos libros y cartas fueron escritos en este orden, pero es así?</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En realidad, no es así. Los libros del Nuevo Testamento no fueron escritos según el orden en el cual aparecen en el Nuevo Testamento. En cuanto a las cartas de Pablo, la iglesia en los primeros siglos ordenó los libros según su longitud con las más largas primero y las más cortas después. Ni este orden ni el orden que encontramos en nuestra Biblia es el orden en el cual Pablo escribió las epístolas. En el orden convencional, las cartas dirigidas a iglesias preceden a las dirigidas a individuos, y dentro de cada una de estas do categorías las cartas están ordenadas (con una sola excepción menor) de manera descendente según la longitud. (La excepción es Gálatas, que aunque un poco más breve que Efesios, la precede.)</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Estudiaremos las cartas en este librito según su orden cronológico. Esto nos ayudará a entender mejor el contexto de cada carta y de eso el propósito también.</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La Forma de las Cartas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Cuando Pabla escribía sus cartas a los cristianos, seguía el estilo de aquella época. Las cartas antiguas tenían más o menos una forma fija: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left="720"/>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1. La Apertura incluía el nombre del remitente y de los destinatarios con algunos saludos.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t xml:space="preserve">2. </w:t>
      </w:r>
      <w:r w:rsidRPr="00173DF8">
        <w:rPr>
          <w:rFonts w:ascii="Arial" w:eastAsia="Times New Roman" w:hAnsi="Arial" w:cs="Arial"/>
          <w:bCs/>
          <w:color w:val="000000"/>
          <w:sz w:val="24"/>
          <w:szCs w:val="24"/>
          <w:lang w:val="es-DO" w:eastAsia="es-CO"/>
        </w:rPr>
        <w:t>La segunda parte consistía en una expresión de gracias o una bendición.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t xml:space="preserve">3. </w:t>
      </w:r>
      <w:r w:rsidRPr="00173DF8">
        <w:rPr>
          <w:rFonts w:ascii="Arial" w:eastAsia="Times New Roman" w:hAnsi="Arial" w:cs="Arial"/>
          <w:bCs/>
          <w:color w:val="000000"/>
          <w:sz w:val="24"/>
          <w:szCs w:val="24"/>
          <w:lang w:val="es-DO" w:eastAsia="es-CO"/>
        </w:rPr>
        <w:t>El cuerpo de la carta a menudo incluía dos partes: enseñanza doctrinal (como una respuesta a las preguntas de sus destinatarios) y consejo general sobre la vida cristiana. A menudo incluía nuevas personales y planes de viajes pendientes.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lastRenderedPageBreak/>
        <w:t xml:space="preserve">4. </w:t>
      </w:r>
      <w:r w:rsidRPr="00173DF8">
        <w:rPr>
          <w:rFonts w:ascii="Arial" w:eastAsia="Times New Roman" w:hAnsi="Arial" w:cs="Arial"/>
          <w:bCs/>
          <w:color w:val="000000"/>
          <w:sz w:val="24"/>
          <w:szCs w:val="24"/>
          <w:lang w:val="es-DO" w:eastAsia="es-CO"/>
        </w:rPr>
        <w:t>Antes de cerrar, Pablo incluía una exhortación final.</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t xml:space="preserve">5. </w:t>
      </w:r>
      <w:r w:rsidRPr="00173DF8">
        <w:rPr>
          <w:rFonts w:ascii="Arial" w:eastAsia="Times New Roman" w:hAnsi="Arial" w:cs="Arial"/>
          <w:bCs/>
          <w:color w:val="000000"/>
          <w:sz w:val="24"/>
          <w:szCs w:val="24"/>
          <w:lang w:val="es-DO" w:eastAsia="es-CO"/>
        </w:rPr>
        <w:t>La clausura consistía en saludos y una bendición final.</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No todas las cartas de Pablo siempre tienen todas estas partes, pero por lo general, sí.</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 Para entender las cartas de Pablo, Qué siempre se debe tomar en cuenta con cada carta? Por qué?</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b/>
          <w:bCs/>
          <w:color w:val="000000"/>
          <w:sz w:val="24"/>
          <w:szCs w:val="24"/>
          <w:lang w:val="es-DO" w:eastAsia="es-CO"/>
        </w:rPr>
      </w:pPr>
      <w:r w:rsidRPr="00173DF8">
        <w:rPr>
          <w:rFonts w:ascii="Arial" w:eastAsia="Times New Roman" w:hAnsi="Arial" w:cs="Arial"/>
          <w:b/>
          <w:bCs/>
          <w:color w:val="000000"/>
          <w:sz w:val="24"/>
          <w:szCs w:val="24"/>
          <w:lang w:val="es-DO" w:eastAsia="es-CO"/>
        </w:rPr>
        <w:t>2. Cómo fueron ordenadas las epístolas paulinas en la Nuevo Testamento?________________________________</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 Lea la carta a Filemón y decida cuáles versículos corresponden a las partes diferentes de la carta: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left="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Apertura: </w:t>
      </w:r>
      <w:r w:rsidRPr="00173DF8">
        <w:rPr>
          <w:rFonts w:ascii="Arial" w:eastAsia="Times New Roman" w:hAnsi="Arial" w:cs="Arial"/>
          <w:b/>
          <w:bCs/>
          <w:color w:val="000000"/>
          <w:sz w:val="24"/>
          <w:szCs w:val="24"/>
          <w:u w:val="single"/>
          <w:lang w:val="es-DO" w:eastAsia="es-CO"/>
        </w:rPr>
        <w:t xml:space="preserve">Capítulo Versículos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Gracias/Bendición: 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Cuerpo: 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Exhortación Final: 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Clausura: 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Las Cartas a los Tesalonicenses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Tesalónica era capital de uno de los cuatro distritos de Macedonia y sede del gobernador romano. También era una estación central sobre una gran vía en el imperio Romano y además estaba a la cabeza de un puerto excelente. Todo esto aumentaba su comercio y riqueza, y atraía hacia ella una población mezclada de griegos, romanos y judíos. Su posición geográfica y su importancia marítima eran condiciones muy apropiadas para hacer de ella uno de los puntos de partida del Evangelio.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El Evangelio fue predicado allí primeramente por Pablo y Silas, poco después de haber ellos sido sacados de la cárcel, en Filipos (Véase Hechos 17:1-9). Expulsado de la ciudad por la violencia de los judíos, Pablo dejó la recién plantada iglesia en condiciones difíciles. A esta iglesia le mandó dos cartas escritas en Corinto durante su segundo viaje misionero.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1 Tesalonicenses es la primera epístola (de las que tenemos) de Pablo a una iglesia. </w:t>
      </w:r>
      <w:r w:rsidRPr="00173DF8">
        <w:rPr>
          <w:rFonts w:ascii="Arial" w:eastAsia="Times New Roman" w:hAnsi="Arial" w:cs="Arial"/>
          <w:bCs/>
          <w:i/>
          <w:iCs/>
          <w:color w:val="000000"/>
          <w:sz w:val="24"/>
          <w:szCs w:val="24"/>
          <w:lang w:val="es-DO" w:eastAsia="es-CO"/>
        </w:rPr>
        <w:t>Esta es básicamente una carta afectuosa que anima a los creyentes a seguir y abundar en la fe y vida cristiana.</w:t>
      </w:r>
      <w:r w:rsidRPr="00173DF8">
        <w:rPr>
          <w:rFonts w:ascii="Arial" w:eastAsia="Times New Roman" w:hAnsi="Arial" w:cs="Arial"/>
          <w:bCs/>
          <w:color w:val="000000"/>
          <w:sz w:val="24"/>
          <w:szCs w:val="24"/>
          <w:lang w:val="es-DO" w:eastAsia="es-CO"/>
        </w:rPr>
        <w:t xml:space="preserve"> De la carta inferimos que la iglesia se componía principalmente de gentiles (1:9), reunidos en ella después de las tres semanas en que Pablo trabajó especialmente entre los judíos (Hechos 17:3).</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lastRenderedPageBreak/>
        <w:t>En la primera parte de esta carta (capítulos 1-3) Pablo expresa el Apóstol su gratitud y gozo por la manera come habían recibido el Evangelio los tesalonicenses. Según un informe de Timoteo que Pablo recibió, ellos habían demostrado fidelidad y constancia en medio de persecuciones y aflicciones. Pablo se goza en esto y declara el afectuoso interés que siente por el bienestar de ellos.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El resto de la carta está dedicado a consejos prácticos en cuanto a la vida cristiana. Siempre un peligro para los recién convertidos gentiles era, y todavía hoy en día para los recién convertidos es, el asunto de la moralidad personal. Llevar una vida santa y sobria no era una cosa fácil en una sociedad donde abundaba todo tipo de pecado. Pero de lo que Pablo dice en el primer capítulo es obvio que la mayoría de los cristianos en Tesalónica por el poder del Espíritu Santo habían vencido la presión de ser como su ciudadanos en este aspecto. Sin embargo, Pablo les repite lo que sin duda ya les había dicho cuando fundaba la iglesia (4:1-8)</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Un asunto que les molestaba a los tesalonicenses era el futuro y específicamente la preocupación por los que habían muerto. No dudaban que el Señor vendría, pero qué pasaría con los que hubieran muerto antes de que Cristo viniera? Pablo les contesta que no deben preocuparse tanto porque "si creemos que Jesús murió y resucitó, así también traerá Dios con Jesús a los que durmieron en él" (4:14).</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Después de haber insistido con especial fuerza sobre la Segunda Venida de Cristo, Pablo amonesta a los tesalonicenses. Se dio cuenta de que sus oyentes habían sacado o podrían sacar la infundada conclusión de que la aparición de Cristo era inminente. Les hace recordar que la Segunda Venida de Jesús no es ninguna excusa por inactividad y pereza en el presente. Aunque algunos no estarían preparados para el día del Señor, cristianos siempre deben andar preparados. El deber de los creyentes no era tratar de calcular "los tiempos y las ocasiones" (5:1), sino animar y edificar unos a otros (5:11)</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2 Tesalonicenses </w:t>
      </w:r>
      <w:r w:rsidRPr="00173DF8">
        <w:rPr>
          <w:rFonts w:ascii="Arial" w:eastAsia="Times New Roman" w:hAnsi="Arial" w:cs="Arial"/>
          <w:bCs/>
          <w:color w:val="000000"/>
          <w:sz w:val="24"/>
          <w:szCs w:val="24"/>
          <w:lang w:val="es-DO" w:eastAsia="es-CO"/>
        </w:rPr>
        <w:t>Algunos meses después de haber mandado la primera carta, Pablo les mandó otra desde Corinto. Esta es más corta, severa y formal que la primera.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i/>
          <w:iCs/>
          <w:color w:val="000000"/>
          <w:sz w:val="24"/>
          <w:szCs w:val="24"/>
          <w:lang w:val="es-DO" w:eastAsia="es-CO"/>
        </w:rPr>
        <w:t>Esta carta combate la equivocación respecto a que "el día del Señor ya estaba cerca" (2:2).</w:t>
      </w:r>
      <w:r w:rsidRPr="00173DF8">
        <w:rPr>
          <w:rFonts w:ascii="Arial" w:eastAsia="Times New Roman" w:hAnsi="Arial" w:cs="Arial"/>
          <w:bCs/>
          <w:color w:val="000000"/>
          <w:sz w:val="24"/>
          <w:szCs w:val="24"/>
          <w:lang w:val="es-DO" w:eastAsia="es-CO"/>
        </w:rPr>
        <w:t xml:space="preserve"> Quizá la vehemencia con que Pabló predicó la doctrina condujo a entender mal su predicación, o las alusiones contenidas en su primera carta. Puede ser que hubiera entrado alguna falsa enseñanza en el medio de los tesalonicenses. En cualquier caso, los miembros de la iglesia en Tesalónica afirmaban que los últimos días ya habían llegado. En el capítulo 1 y 2, Pablo niega esta posibilidad y presenta un criterio definido por medio del cual pudieran reconocer la cercanía de "el día del Señor." Pablo enfatiza que la venida de Jesús no era un acontecimiento invisible o místico, que tuviera que ser si ya hubiera sucedido. Al contrario, aclara que ciertos acontecimientos históricos relacionados con "el hombre de pecado" precederán la venida de Cristo.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La exhortación que aparece en el tercer capítulo es una amplificación de la que les había dado en la primera carta (1 Tesalonicenses 4:11). Por causa de su interés en la Segunda </w:t>
      </w:r>
      <w:r w:rsidRPr="00173DF8">
        <w:rPr>
          <w:rFonts w:ascii="Arial" w:eastAsia="Times New Roman" w:hAnsi="Arial" w:cs="Arial"/>
          <w:bCs/>
          <w:color w:val="000000"/>
          <w:sz w:val="24"/>
          <w:szCs w:val="24"/>
          <w:lang w:val="es-DO" w:eastAsia="es-CO"/>
        </w:rPr>
        <w:lastRenderedPageBreak/>
        <w:t>Venida de Cristo, algunos cristianos en Tesalónica ya habían abandonado lo que constituía su vida diaria. Consideraban que el día del Señor estaba tan cerca y esperaban con tanto gozo que el Señor les libraría de los males y de las influencias del mundo, que habían abandonado su trabajo e hicieron nada más que esperar la venida del Señor. Resultó que el peso de su sostén cayó sobre otros (2 Tes. 3:6-12). Pablo les exigió urgentemente que se ganaran el pan necesario para vivir y que manejaran sus propios negocios. Pablo no lo consideraba una opción válida para el cristiano escaparse del mundo y dejar sus responsabilidades en la sociedad. El cristiano debe participar en su sociedad porque vive en el mundo.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4. En la primera carta a los Tesalonicenses Pablo asegura que Cristo vendrá de nuevo (4:13-18). Por qué escribe esto?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5. La misma carta dice que el día del Señor vendrá "como ladrón en la noche" (5:2) Cuál fue la ocasión de estas palabras (véase 5:1)?_______________________________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t>¿</w:t>
      </w:r>
      <w:r w:rsidRPr="00173DF8">
        <w:rPr>
          <w:rFonts w:ascii="Arial" w:eastAsia="Times New Roman" w:hAnsi="Arial" w:cs="Arial"/>
          <w:b/>
          <w:bCs/>
          <w:color w:val="000000"/>
          <w:sz w:val="24"/>
          <w:szCs w:val="24"/>
          <w:lang w:val="es-DO" w:eastAsia="es-CO"/>
        </w:rPr>
        <w:t>Cuáles son las implicaciones de estas palabras para la vida cristiana de los tesalonicenses (véase 5:3-11)?</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6. En 2 Tesalonicenses Pablo combate reportes de que "el día del Señor está cerca" (2:2). Acaba de escribir en la primera carta que este día vendrá como ladrón en la noche.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Es una contradicción?_____________________________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Por qué escribió Pablo la segunda carta?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lastRenderedPageBreak/>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Estos ejercicios anteriores muestran que siempre es importante considerar el contexto y la ocasión de cada carta porque nos ayudan a entender el sentido original de las palabras de Pablo. Seguimos:</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7. Qué estaba pasando entre los tesalonicenses, que</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b/>
          <w:bCs/>
          <w:color w:val="000000"/>
          <w:sz w:val="24"/>
          <w:szCs w:val="24"/>
          <w:lang w:val="es-DO" w:eastAsia="es-CO"/>
        </w:rPr>
        <w:t>enfatizaba Pablo el deber de trabajar para cristianos en 2 Tes. 3:6-16? 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__________________________________________________________________________________8. Como podemos aplicar este pasaje hoy?</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II. LAS PRIMERAS CARTAS PAULINAS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 xml:space="preserve">Las cuatro cartas que discutiremos en esta sección no son solo las primeras cartas de Pablo, porque al mismo periodo pertenecen las dos a los Tesalonicenses que ya discutimos. Sin embargo, tomamos las a los Gálatas, las dos a los Corintios y la a los Romanos juntas porque en ellas hallamos los fundamentos de la enseñanza de Pablo. La carta a los Gálatas fue escrita desde Corinto durante el segundo viaje misionero de Pablo (D.C. 49-51) y las otras tres durante su tercer viaje misionero (D.C. 52-55).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Estas cartas escritas durante el periodo principal del ministerio apostólico de Pablo son de importancia superlativa, y frecuentemente se las conoce como "epístolas capitales." Estas grandes epístolas contienen la base de los temas principales que pertenecen a la salvación. Aunque las cartas contienen mucha doctrina, tenemos que recordar que las cartas de Pablo son todos documentos "ocasionales" en el sentido de que cada una de ellas obedeció a una situación particular. Ninguna fue escrita principalmente como una exposición sistemática de doctrina - ni aun la de Romanos, aunque ésta se parece más que cualquiera de las otras a tal tipo de exposición. Siempre tenemos que considerar la ocasión de cada carta antes de interpretar la enseñanza que encontramos en ella.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Sin embargo, después de haber dicho esto, quiero subrayar algunos temas centrales que hallamos en todas cuatro cartas antes de considerar cada carta individualmente:</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La Gracia de Dios: </w:t>
      </w:r>
      <w:r w:rsidRPr="00173DF8">
        <w:rPr>
          <w:rFonts w:ascii="Arial" w:eastAsia="Times New Roman" w:hAnsi="Arial" w:cs="Arial"/>
          <w:bCs/>
          <w:color w:val="000000"/>
          <w:sz w:val="24"/>
          <w:szCs w:val="24"/>
          <w:lang w:val="es-DO" w:eastAsia="es-CO"/>
        </w:rPr>
        <w:t xml:space="preserve">Si hay un tema de las enseñanzas de Jesús que Pablo profundiza plenamente, éste es el justificación del ser humano por la gracia divina. No es el tema propio </w:t>
      </w:r>
      <w:r w:rsidRPr="00173DF8">
        <w:rPr>
          <w:rFonts w:ascii="Arial" w:eastAsia="Times New Roman" w:hAnsi="Arial" w:cs="Arial"/>
          <w:bCs/>
          <w:color w:val="000000"/>
          <w:sz w:val="24"/>
          <w:szCs w:val="24"/>
          <w:lang w:val="es-DO" w:eastAsia="es-CO"/>
        </w:rPr>
        <w:lastRenderedPageBreak/>
        <w:t>de Pablo, sino recurre repetidamente en las parábolas de Jesús. La palabra misma "justificado" aparece en la parábola del fariseo y el publicano (Lucas 18:9-14); el publicano, reconociéndose pecador y entregándose a la misericordia de Dios, "descendió a su casa justificado antes que el otro." Así Jesús describe la aceptación del pecador por parte de Dios en el sentido de que ha sido "justificado", como anticipación de una absolución en el juicio final.</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El principio de la gracia de Dios aparece en la parábola de los trabajadores en la viña (Mateo 20:1-16) en la cual los trabajadores contratados al final reciben el mismo salario que los que se contrataron temprano por la mañana. La gracia de Dios aparece en la parábola de los dos deudores (Lucas 7:41-43): el uno debía una gran suma y el otro una pequeña suma, pero ambos eran igualmente incapaces de pagar; entonces el acreedor les "perdonó a ambos". En la parábola del hijo pródigo (Lucas 15:11-32), cuando la oveja negra de la familia volvió avergonzada al hogar y comenzó el discurso que había preparado tan cuidadosamente, el padre no lo sometió a la prueba para ver si era sincero. No!, simplemente lo perdonó y olvidó lo pasado como si nada hubiera ocurrido.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Así Dios trata a los seres humanos. No los pone a prueba para ver si dan resultado, porque en esa situación nunca podríamos estar realmente seguros de haber cumplido, de que nuestra conducta es lo suficiente buena como para merecer finalmente la aprobación divina. Dios de antemano, en su pura gracia, nos asegura que nos acepta y así nosotros agradecidos de esa seguridad podemos entregarnos a hacer su voluntad de corazón, como respuesta de amor, por el amor del Espíritu Santo.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En la gracia la iniciativa siempre es de Dios. El nos da la reconciliación; nosotros la recibimos (Romanos 5:11). En las palabras de Pablo en 2 Corintios 5:18, "Todo esto proviene de Dios, quien nos reconcilió consigo mismo por Cristo." El tema de la pura gracia de Dios hace eco en las primeras cartas paulinas.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La Justificación por la Fe </w:t>
      </w:r>
      <w:r w:rsidRPr="00173DF8">
        <w:rPr>
          <w:rFonts w:ascii="Arial" w:eastAsia="Times New Roman" w:hAnsi="Arial" w:cs="Arial"/>
          <w:bCs/>
          <w:color w:val="000000"/>
          <w:sz w:val="24"/>
          <w:szCs w:val="24"/>
          <w:lang w:val="es-DO" w:eastAsia="es-CO"/>
        </w:rPr>
        <w:t>es otro tema de suma importancia en el pensamiento de Pablo. Lo que él dice acerca de la justificación por la fe a veces parece ser una arma con la cual combate a sus enemigos que estaban inculcando un mensaje de salvación por la ley entre las iglesias que él había establecido. Por un lado, esto es cierto; es una doctrina de lucha (véase Gálatas). Por otro lado, la lógica de esta doctrina es tan parte de la persona y conversión de Pablo. Cuando el ex-fariseo abandonó la ley como base de justificación delante de Dios, después la halló en el Señor crucificado y resucitado en quien había llegado a creer. Cuando expuso su evangelio en la carta a los Romanos, no era necesario de luchar contra sus enemigos. Sin embargo, la justificación de la fe ocupa un lugar importantísimo.</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La Libertad del Espíritu. </w:t>
      </w:r>
      <w:r w:rsidRPr="00173DF8">
        <w:rPr>
          <w:rFonts w:ascii="Arial" w:eastAsia="Times New Roman" w:hAnsi="Arial" w:cs="Arial"/>
          <w:bCs/>
          <w:color w:val="000000"/>
          <w:sz w:val="24"/>
          <w:szCs w:val="24"/>
          <w:lang w:val="es-DO" w:eastAsia="es-CO"/>
        </w:rPr>
        <w:t xml:space="preserve">Con la conversión de Pablo en el camino a Damasco recibió la seguridad de que su aceptación por parte de Dios no dependía de sus propios actos de justicia, sino de la gracia de Dios la cual debía apropiarse por la fe. La libertad en Cristo significa no sólo la libertad de la observancia de la ley concebida como medio de justificación delante de Dios, sino libertad de las reglas que algunos otros líderes cristianos consideraban necesarias para la vida de los nuevos conversos, especialmente los gentiles convertidos. Pablo enseñaba que en todas las cosas espiritual y éticamente indiferentes, como son las </w:t>
      </w:r>
      <w:r w:rsidRPr="00173DF8">
        <w:rPr>
          <w:rFonts w:ascii="Arial" w:eastAsia="Times New Roman" w:hAnsi="Arial" w:cs="Arial"/>
          <w:bCs/>
          <w:color w:val="000000"/>
          <w:sz w:val="24"/>
          <w:szCs w:val="24"/>
          <w:lang w:val="es-DO" w:eastAsia="es-CO"/>
        </w:rPr>
        <w:lastRenderedPageBreak/>
        <w:t>reglas sobre comidas o la observancia de días especiales, la libertad del cristiano estaba limitada sólo por consideraciones de caridad cristiana. Nadie puede dictar la caridad cristiana; debe ejercerse espontánea y voluntariamente. " Donde está el Espíritu del Señor, allí hay libertad (2 Cor. 3:17)." Además Pablo dice, "Mas el fruto del Espíritu es amor, gozo, paz, paciencia . . ." (Gál. 5:22-23). Ninguna ley puede legislar sobre cualidades como éstas. El glorioso capítulo 8 de Romanos habla de esta misma libertad del Espíritu.</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A. Gálatas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La carta a los Gálatas es una de las primeras cartas paulinas que trata dichos temas. Esta sección no tiene las notas preparadas sobre la carta porque esto será trabajo suyo. Haga lo siguiente:</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 Lea la carta con cuidado.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 Consulte una Biblia de estudio, un diccionario bíblico, un comentario sobre la carta u otra ayuda bíblica.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 Conteste las preguntas que siguen: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9. Quienes eran los Gálatas?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pBdr>
          <w:bottom w:val="single" w:sz="12" w:space="1" w:color="auto"/>
        </w:pBd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10. Cómo describiría el tono de Pablo? (Por ejemplo: suave, afectuoso, severo, etc.) Explique el porqué de su respuesta.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11. Cuál es el problema general que Pablo trata en esta carta?____________________________________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b/>
          <w:bCs/>
          <w:color w:val="000000"/>
          <w:sz w:val="24"/>
          <w:szCs w:val="24"/>
          <w:lang w:val="es-DO" w:eastAsia="es-CO"/>
        </w:rPr>
      </w:pPr>
      <w:r w:rsidRPr="00173DF8">
        <w:rPr>
          <w:rFonts w:ascii="Arial" w:eastAsia="Times New Roman" w:hAnsi="Arial" w:cs="Arial"/>
          <w:b/>
          <w:bCs/>
          <w:color w:val="000000"/>
          <w:sz w:val="24"/>
          <w:szCs w:val="24"/>
          <w:lang w:val="es-DO" w:eastAsia="es-CO"/>
        </w:rPr>
        <w:t xml:space="preserve">12. Resuma la respuesta de Pablo a este problema: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13. Cuál es el tema central de la carta a los Gálatas?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lastRenderedPageBreak/>
        <w:t>14. Qué aplicaciones tiene este tema para nosotros hoy? ________________________________________________________________________________________________________________________________________________________________________________________________________________________________________________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B. 1 y 2 Corintios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No se pueden entender las cartas a los Corintios sin saber algo de la ciudad de Corinto. No era una ciudad cualquiera. Haga el siguiente ejercicio para conocer esta ciudad.</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Consulte una Biblia de estudio(Como la Biblia Devocional de Estudio), un diccionario bíblico, un comentario sobre la carta o cualquier ayuda para averiguar algo de Corinto de aquel tiempo. En términos específicos, describa la ciudad en cuanto 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15. su economía:__________________________________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16. su cultura:____________________________________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17. su religión:_____________________________________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18. su inmoralidad:_________________________________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Debido a todas estas influencias, Corinto no parecía ser una ciudad donde se pudiera fundar una iglesia fácilmente. Al contrario, después de que Pablo trabajó en Corinto apenas 18 meses, la iglesia que el fundó llegó a ser una de las más grandes durante el primer siglo.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Sin embargo, en un contexto como Corinto, no debemos asombrarnos de que la iglesia de Corinto tuviera muchos problemas. De las cartas a los Corintios que tenemos en la Biblia, parece que esta fue la iglesia que le dio más problemas que todas.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lastRenderedPageBreak/>
        <w:t>Por medio de informes orales y correspondencia que los Corintios le mandaron, Pablo escuchó de sus problemas. Pablo les mandó una carta que no tenemos en la Biblia pero 1 Corintios 5:9-11 hace referencia a ésa. A menudo, se le llama "la carta perdida" porque todavía nadie la ha encontrado. Después de habérsela enviado, escuchó de aún más problemas y mandó otra. Esta es la carta que encontramos como 1 Corintios en la Biblia. Tiene un tono muy severo porque Pablo la escribió con lágrimas e ira.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1 Corintios tiene dos partes: los capítulos 1-6 son la respuesta a reportes orales y los capítulos 7-16 la respuesta a una carta que los Corintios le mandaron a Pablo. </w:t>
      </w:r>
      <w:r w:rsidRPr="00173DF8">
        <w:rPr>
          <w:rFonts w:ascii="Arial" w:eastAsia="Times New Roman" w:hAnsi="Arial" w:cs="Arial"/>
          <w:bCs/>
          <w:i/>
          <w:iCs/>
          <w:color w:val="000000"/>
          <w:sz w:val="24"/>
          <w:szCs w:val="24"/>
          <w:lang w:val="es-DO" w:eastAsia="es-CO"/>
        </w:rPr>
        <w:t>Escribió 1 Corintios con el propósito de enfrentar los problemas de conducta cristiana y de falsa enseñanza mencionados en los reportes y en la carta.</w:t>
      </w:r>
      <w:r w:rsidRPr="00173DF8">
        <w:rPr>
          <w:rFonts w:ascii="Arial" w:eastAsia="Times New Roman" w:hAnsi="Arial" w:cs="Arial"/>
          <w:bCs/>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Los problemas eran varios. Algunos miembros de la familia de Cloe le informaron a Pablo que se habían desarrollado divisiones en la iglesia (1:11). Los capítulos 1-4 tratan estas divisiones y en ellos Pablo les exhorta a terminar con ellas. Según los informes orales, otros problemas estaban relacionados con un caso de incesto, con problemas llevados ante la corte legal y con más inmoralidad sexual, específicamente con prostitución. Pablo trata estos en los capítulos 5-6.</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Comenzando con el capítulo 7, Pablo cambia a contestar los asuntos derivados de la carta de los Corintios: "En cuanto a las cosas que me escribisteis, . . ." (7:1). A través de la segunda parte hay otras frases que indican que Pablo está tratando asuntos que ellos le mencionaron en su carta: "En cuanto a lo sacrificado a los ídolos, . . ." (8:1), " . . . acerca de los dones espirituales." (12:1), y "En cuanto a la ofrenda . . ." (16:1). Así podemos ver que Pablo organizó su carta según todos los asuntos a los que él tuvo y quiso dirigirse. Estos incluyen el matrimonio y la soltería, los festivales paganos, la conducta de las mujeres, los dones espirituales y la resurrección de los muertos. Todos son temas que son apropiados para nuestras iglesias de hoy porque enfrentamos los mismos asuntos. Sin embargo, no todos los problemas considerados encontrarán una aplicación directa a las situaciones modernas. Como siempre, busque los principios generales que se hallan detrás de los consejos de Pablo y aplique estos.</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 Corintios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Después de haber escrito 1 Corintios, Pablo visitó a los Corintios. Hechos no menciona esta visita, pero 2 Corintios 2:1 obviamente la implica: "Esto, pues, determiné para conmigo, no ir otra vez a vosotros con tristeza." No fue una visita agradable. Parece que luego les mandó otra carta, la cual no tenemos pero Pablo la menciona en 2 Corintios 2:4 y 7:8. Tampoco no fue agradable la carta, pero debe haber brindado su resultado porque cuando Pablo visitaba Macedonia y encontraba a Tito, escuchó de él que la iglesia de Corinto había cambiado. Recibió por medio de Tito también una invitación para visitar la iglesia (2 Corintios 7:5-16). Pablo mandó con Tito a la iglesia una carta más compasiva, expresando su alegría. Esta es 2 Corintios.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lastRenderedPageBreak/>
        <w:t>Corintios en realidad está compuesta de tres partes: capítulos 1-7, 8-9 y 10-13. En la primera parte (1-7) Pablo explica su cambio de horario por lo cual no pudo visitarlos de nuevo. También anima a la iglesia por haber cambiado. Mientras está hablando de estas cosas, hace lo que hacen muchos pastores y predicadores; desvía de su tema. En la parte 2:14-7:4, describe el ministerio bajo el nuevo pacto. En 7:5-16 termina diciendo lo que comenzó en 1:12-2:13. La digresión hace un poco difícil seguir lo que está diciendo Pablo, igual a mensajes predicados de tal forma.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En la segunda parte de la carta(8-9), Pablo se dirige al asunto de la ofrenda para las iglesias de Jerusalén, que tuvieran lista la ofrenda cuando él llegara. En la tercera parte (10-13) Pablo defiende su autoridad apostólica contra falsas profetas y anuncia su visita pendiente.</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Aunque es una carta que se trata principalmente de asuntos prácticos y personales, aprendemos cosas profundas acerca de temas tales como el sufrimiento, las ofrendas y el ministerio personal.</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C. Romanos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Qué riqueza de enseñanza se halla en la epístola a los Romanos! Es el libro favorito de muchos cristianos. Aunque parece ser una teología sistemática de Pablo, no es un tratado doctrinal. Al estudiar la ocasión de la carta, nos daremos cuenta del porqué de su forma.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No se conocen los principios de la iglesia de Roma. Estaban presentes en Jerusalén en el día de Pentecostés "extranjeros residentes de Roma" (Hechos 2:10) que pudieron haber regresado con el mensaje de Cristo. Parece ser que comenzó espontáneamente entre los creyentes, la mayoría de los cuales, probablemente llegaron a Roma desde otras partes del mundo. Al escribir su carta, Pablo tenía muchos amigos en Roma. Intentó frecuentemente visitarles, pero había encontrado impedimentos en cada ocasión (Romanos 15:22; 1:13).</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Ya que la iglesia en Roma no fue fundada por el apóstol Pablo, nunca había recibido su enseñanza ni su presencia. Es por esta razón que hallamos una presentación tan sistemática de la fe cristiana. </w:t>
      </w:r>
      <w:r w:rsidRPr="00173DF8">
        <w:rPr>
          <w:rFonts w:ascii="Arial" w:eastAsia="Times New Roman" w:hAnsi="Arial" w:cs="Arial"/>
          <w:bCs/>
          <w:i/>
          <w:iCs/>
          <w:color w:val="000000"/>
          <w:sz w:val="24"/>
          <w:szCs w:val="24"/>
          <w:lang w:val="es-DO" w:eastAsia="es-CO"/>
        </w:rPr>
        <w:t>La carta a los Romanos fue escrita para anunciar la visita de Pablo y para presentar un resumen de la fe cristiana.</w:t>
      </w:r>
      <w:r w:rsidRPr="00173DF8">
        <w:rPr>
          <w:rFonts w:ascii="Arial" w:eastAsia="Times New Roman" w:hAnsi="Arial" w:cs="Arial"/>
          <w:bCs/>
          <w:color w:val="000000"/>
          <w:sz w:val="24"/>
          <w:szCs w:val="24"/>
          <w:lang w:val="es-DO" w:eastAsia="es-CO"/>
        </w:rPr>
        <w:t xml:space="preserve"> Pablo organiza su resumen de la fe usando el tema "la justicia de Dios."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Se puede dividir el cuerpo de la carta a los Romanos en cuatro partes. La primera parte, en Romanos 1:18-5:21, encontramos el plan de Dios para la salvación. Los capítulos 1 al 3 establecen la necesidad para todos de recibir las buenas nuevas del evangelio. La parte final del capítulo 3 revela que la justicia es por medio de la fe. Los capítulos 4 (el ejemplo de Abraham) y 5 amplían dicho mensaje.</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lastRenderedPageBreak/>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 segunda parte (Romanos 6-8) analiza lo que significa la Nueva Vida en Cristo. Podemos pensar en los resultados de la justicia de Dios realizados en la vida del creyente.</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 tercera parte puede parecer un cambio de tema, pero no lo es. Desde el principio Pablo habla acerca de los judíos y de los gentiles. La mayoría de los destinatarios originales de la carta eran gentiles, sin embargo, había varios judíos también. Los cristianos de origen judío fueron rechazados por los gentiles (14:1) porque los creyentes judíos todavía se sentían obligados de observar las leyes en cuanto a la comida y las fiestas religiosas (14:2-6). Pablo muestra su preocupación por Israel y quiere explicarles la relación entre los judíos y los gentiles en el plan de salvación de Dios. Dios rechazó a Israel por causa de su incredulidad con el propósito de abrir la salvación a todo el mundo. Pero Dios reintegrará a los de Israel que creen en su Hijo.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 última parte (capítulos 12-15) nos da consejos prácticos acerca de ciertos problemas específicos en la vida de los creyentes.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Este resumen de una carta tan importante con temas tan profundos es necesariamente inadecuado. Esta carta merece ser tratada en su propio folleto del IBR, si Dios quiere.</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19. Por qué se conoce las primeras epístolas paulinas como "epístolas capitales"?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20. Cómo organizó Pablo 1 Corintios cuando la escribió?</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lastRenderedPageBreak/>
        <w:t>21. Cómo es le tono de 2 Corintios diferente del de 1 Corintios? Por qué?</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22. Cuáles temas corresponden a las cuatro partes principales de la carta a los Romanos?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b/>
          <w:bCs/>
          <w:color w:val="000000"/>
          <w:sz w:val="24"/>
          <w:szCs w:val="24"/>
          <w:lang w:val="es-DO" w:eastAsia="es-CO"/>
        </w:rPr>
      </w:pPr>
      <w:r w:rsidRPr="00173DF8">
        <w:rPr>
          <w:rFonts w:ascii="Arial" w:eastAsia="Times New Roman" w:hAnsi="Arial" w:cs="Arial"/>
          <w:b/>
          <w:bCs/>
          <w:color w:val="000000"/>
          <w:sz w:val="24"/>
          <w:szCs w:val="24"/>
          <w:lang w:val="es-DO" w:eastAsia="es-CO"/>
        </w:rPr>
        <w:t>1)________________________________________________________________________________</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2)_________________________________________________________________________________</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_3)_____________________________________________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_4)_____________________________________________________________________________________________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III. CARTAS DESDE LA PRISIÓN</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Pablo estuvo preso más o menos durante los años 60-62 D.C. en Roma. La historia que nos cuenta como llegó allá se encuentra en Hechos 20-28. Hechos 28:16 nos dice que en vez de llevarlo a la cárcel como los demás presos, "a Pablo se le permitió vivir aparte, con un soldado que le custodiase." Significa que tenía la libertad de recibir personas en su casa predicándoles el reino de Dios y enseñándoles acerca del Señor Jesucristo (Hechos 28:30-31).</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lastRenderedPageBreak/>
        <w:t>En cuatro de sus cartas, Pablo se refiere a si mismo como preso. Generalmente se supone que las escribió de Roma en este periodo de su vida. Estas son las epístolas a las iglesias de Efeso, Colosos y Filipos, y la epístola personal a Filemón que vivía en Colosos. La prisión le dio a Pablo tiempo para pensar y reflexionar. Ya no podía andar viajando de pueblo en pueblo predicando, enseñando y arreglando problemas. Resulta que encontramos un desarrollo de pensamiento de Pablo y reflexiones profundas en estas que no encontramos en otras.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Efesios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 xml:space="preserve">Muchos han notado que a esta carta le faltan saludos personales a varias personas. Puede significar que era una carta circular o encíclica que era destinada no solamente a la iglesia de Efeso pero a otras también. Diferente de varias epístolas paulinas, ésta no enfrenta ningún error o herejía. </w:t>
      </w:r>
      <w:r w:rsidRPr="00173DF8">
        <w:rPr>
          <w:rFonts w:ascii="Arial" w:eastAsia="Times New Roman" w:hAnsi="Arial" w:cs="Arial"/>
          <w:bCs/>
          <w:i/>
          <w:iCs/>
          <w:color w:val="000000"/>
          <w:sz w:val="24"/>
          <w:szCs w:val="24"/>
          <w:lang w:val="es-DO" w:eastAsia="es-CO"/>
        </w:rPr>
        <w:t>Pablo la escribió con el propósito de que sus lectores entendieran mejor la gracia de Dios y la iglesia en el propósito divino.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Esta epístola puede dividirse en dos partes. La primera parte (1-3) es más teológica y la segunda parte (4-6) es más práctica. La teología de esta carta es profunda y rica. Pablo nos presenta una perspectiva cosmológica de la iglesia. De hecho, por toda la epístola de los Efesios corre el tema de la iglesia.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 carta comienza con varias expresiones de las bendiciones de Dios pero a la misma vez Pablo enfatiza los propósitos eternos de Dios. Somos salvos no solamente para nuestro beneficio, sino también para dar alabanza y gloria a Dios. La meta del propósito de Dios es "reunir todas las cosas en Cristo" en el tiempo del cumplimiento de los tiempos. (1:10). Es muy importante que los cristianos se den cuenta de esto, y por eso en 1:15-23 (y también en 3:14-21) Pablo ora para que lo entiendan.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Habiendo explicado las grandes metas de Dios para la iglesia, Pablo sigue con una discusión sobre el cumplimiento de dichas metas. Primero, Dios ha reconciliado a seres humanos con él mismo por la gracia (2:1-10). Segundo, Dios ha reconciliado estos individuales salvados unos con otros por medio de la muerte de Cristo (2:11-22). Los judíos y los gentiles que han sido reconciliados con Dios por el sacrificio de Cristo, también se han reconciliado unos con otros: "él es nuestra paz, que de ambos pueblos hizo uno, derribando la pared intermedia de separación" (2:14). Esa pared divisoria era todo el cuerpo de ordenanzas legales que separaba a la comunidad judía del mundo gentil, pero que había sido abrogado en Cristo.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lastRenderedPageBreak/>
        <w:t>Pero Dios aún ha hecho más: ha reunido a los salvos en un solo cuerpo, la iglesia. Esto es un "misterio" revelado a Pablo que en otras generaciones no se dio a conocer (3:1-6). La eliminación de la barrera entre gentiles y judíos lleva consigo la promesa de la eliminación de otras barreras que mantienen divididas a distintas partes de la familia humana. Toda la creación, y no solamente la iglesia, llegarán a reconocer a Cristo como su verdadera cabeza y realizará en él su unidad y su paz. Así, mientras su propósito eterno está desarrollándose, a través de la iglesia se está dando a conocer "a los principados y potestades en los lugares celestiales" la "multiforme" sabiduría de Dios (Ef. 3:10). Significa que Efesios nos presenta un visión de la iglesia, no sólo como la obra maestra de Dios para la reconciliación aquí y ahora, sino también como el plan piloto de Dios para el universo reconciliado del futuro. La primera parte (capítulos 1-3) nos presenta esta visión gloriosa.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 segunda parte (4-6) nos da la implicaciones prácticas para los creyentes en esta tierra. Si la iglesia ha de ser un instrumento eficaz para la promoción de la obra divina de reconciliación universal, se la debe ver como la fraternidad de los reconciliados. No puede proclamar a otros el evangelio de la reconciliación si tolera dentro de ella misma las barreras de credo, clase, raza o color que hay en el mundo. Si son tolerados, su testimonio es anulado. En esta segunda parte Pablo nos da indicaciones prácticas para asegurar que el propósito de Dios no sea frustrado por la vida diaria de los cristianos en el mundo. Es a través de la vida diaria del creyente que Dios obra y logra sus propósitos eternos.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El Señor les dio "dones" a los miembros de su iglesia para que se ministraran unos a otros y así promovieran unidad y madurez (4:1-16). La nueva vida de santidad y la sumisión mutua muestran como el andar en la nueva vida es diferente de la vieja vida sin Cristo (4:17-6:9). Los que son firmes en el Señor tienen victoria sobre el diablo en la guerra espiritual, especialmente por el poder de oración (6:10-20)</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Colosenses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Colosos había sido una ciudad de considerable importancia; pero declinó su comercio a medida que crecieron otras ciudades en la misma área. En los días de Pablo era una ciudad bastante regular. Pablo mismo probablemente no había visitado a Colosos ni a ciudades vecinas puesto que dice que ellos "no habían visto su rostro en la carne " (Col. 2:1). Debió haber sido evangelizada durante la estancia de Pablo en Asia, quizá por Timoteo y Epafras (1:7) que hacían trabajo itinerante mientras Pablo predicaba en Efeso.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Colosenses y Efesios son epístolas gemelas; de hecho, su parecido es tan grande que algunos han afirmado que Efesios es nada más que una copia de Colosenses con adiciones. Es cierto que Pablo trata temas parecidos en las dos cartas, pero el contexto es obviamente </w:t>
      </w:r>
      <w:r w:rsidRPr="00173DF8">
        <w:rPr>
          <w:rFonts w:ascii="Arial" w:eastAsia="Times New Roman" w:hAnsi="Arial" w:cs="Arial"/>
          <w:bCs/>
          <w:color w:val="000000"/>
          <w:sz w:val="24"/>
          <w:szCs w:val="24"/>
          <w:lang w:val="es-DO" w:eastAsia="es-CO"/>
        </w:rPr>
        <w:lastRenderedPageBreak/>
        <w:t xml:space="preserve">diferente. Efesios fue escrita con un propósito positivo, para enseñar más a los creyentes. El trasfondo de Colosenses tiene que ver con una herejía que confundía a los creyentes allá. </w:t>
      </w:r>
      <w:r w:rsidRPr="00173DF8">
        <w:rPr>
          <w:rFonts w:ascii="Arial" w:eastAsia="Times New Roman" w:hAnsi="Arial" w:cs="Arial"/>
          <w:bCs/>
          <w:i/>
          <w:iCs/>
          <w:color w:val="000000"/>
          <w:sz w:val="24"/>
          <w:szCs w:val="24"/>
          <w:lang w:val="es-DO" w:eastAsia="es-CO"/>
        </w:rPr>
        <w:t>Colosenses fue escrita para presentar la suficiencia completa de Cristo para la plena vida en contra de la herejía inadecuada de Colosos.</w:t>
      </w:r>
      <w:r w:rsidRPr="00173DF8">
        <w:rPr>
          <w:rFonts w:ascii="Arial" w:eastAsia="Times New Roman" w:hAnsi="Arial" w:cs="Arial"/>
          <w:bCs/>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En qué consistía la herejía de Colosos? Pablo no describe específicamente la "filosofías y huecas sutilezas" que el combate en la carta. En base a sus argumentos podemos suponer que dicha filosofía debe haber incluido ciertos aspectos del legalismo judío mezclado de adoración de ángeles, filosofía griega y una estricta negación de todo lo que pueda causar placer. Sin entrar en todos los detalles de dichos elementos de esta filosofía, basta decir que se negaba la dignidad suprema de Cristo. Requerían algo adicional además de Cristo para recibir la salvación. Atribuyendo a los ángeles la obra de la creación y la mediación redentora entre Dios y los seres humanos, se había introducido en la iglesia el culto de los ángeles (2:18). También insistían en la necesidad de haber tenido experiencias místicas y conocimiento secreto a través de ellas. Además requerían la abstinencia de ciertos alimentos y bebidas, y la observancia de fiestas y días ceremoniales (2:16).</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La nota controversial de Colosenses lleva al apóstol a insistir sobre la naturaleza de Cristo y de lo que Él es para la iglesia. En vez de atacar cada creencia particular punto por punto, Pablo responde formulando una teología positiva. "Cristo es suficiente", declara Pablo. El es Dios (1:15), es la plenitud de Dios (1:19), el que creó el mundo, la razón por la cual todo existe (1:16). Todo el misterio y tesoro y sabiduría que puedas anhelar pueden hallarse en la persona de Jesucristo. En cuanto a la salvación, necesitamos a Cristo sólo. Esto es lo que encontramos desarrollado en los primeros dos capítulos de la carta.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En los capítulos 3 y 4, Pablo se dedica a las implicaciones prácticas de lo que ha dicho en la primera parte. La sección práctica de la carta se desarrolla de acuerdo con el anterior precepto y se conectan con la palabra "pues" (3:1). Las demandas éticas de la vida cristiana están estrechamente ligadas con sus normas intelectuales: "Poned vuestro corazón en las cosas de arriba, no en las de la tierra" (3:2). Uno de los problemas con la herejía de Colosos fue que era vacía (2:8) y le faltaba el poder de restringir la naturaleza pecaminosa , "los apetitos de la carne" (2:23).</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 xml:space="preserve">Los principios que Pablo bosqueja en este libro pueden ser usados aún hoy en día para juzgar cualquier nueva secta. Muchas sectas menos precian a la persona de Cristo y postulan otros requisitos para ser salvos, tales como experiencias místicas, conocimiento secreto, prácticas ascéticas, etc. A veces iglesias mismas caen en el error de requerir cosas parecidas para que una persona merezca la salvación. No necesitamos probar nuestro valor ante Dios mediante una conducta superior. Podemos acercarnos a Dios directa y confiadamente en razón de lo que Cristo hizo. Pero sí es cierto que esta salvación tiene implicaciones prácticas en cuanto a </w:t>
      </w:r>
      <w:r w:rsidRPr="00173DF8">
        <w:rPr>
          <w:rFonts w:ascii="Arial" w:eastAsia="Times New Roman" w:hAnsi="Arial" w:cs="Arial"/>
          <w:bCs/>
          <w:color w:val="000000"/>
          <w:sz w:val="24"/>
          <w:szCs w:val="24"/>
          <w:lang w:val="es-DO" w:eastAsia="es-CO"/>
        </w:rPr>
        <w:lastRenderedPageBreak/>
        <w:t>nuestra conducta. Los consejos de los últimos capítulos son tan válidos como hace 2000 mil años cuando Pablo los escribió.</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C. Filemón: Lea la carta de Filemón y conteste las siguientes preguntas: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23 Quién era Filemón?____________________________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24. Con qué propósito Pablo le escribió la carta?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25. Cuál diría es el tema de esta carta?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D. Filipenses: Complete el siguiente ejercicio para entender mejor la carta a los Filipenses: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1. Lea la carta con cuidado.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 Consulte una Biblia de estudio, un diccionario bíblico, un comentario sobre la carta u otra ayuda bíblica.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ind w:firstLine="720"/>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 Conteste las preguntas que siguen: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pBdr>
          <w:bottom w:val="single" w:sz="12" w:space="1" w:color="auto"/>
        </w:pBd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26. Cómo describiría el tono de Pablo? (Por ejemplo: suave, afectuoso, severo, etc.) Explique el porqué de su respuesta.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27. Cuál es la ocasión de la carta? (Véase 1:5 y 4:10-19)</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 xml:space="preserve">28. Cuál es el tema principal, o los temas principales, de </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b/>
          <w:bCs/>
          <w:color w:val="000000"/>
          <w:sz w:val="24"/>
          <w:szCs w:val="24"/>
          <w:lang w:val="es-DO" w:eastAsia="es-CO"/>
        </w:rPr>
        <w:t>esta carta?_______________________________________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b/>
          <w:bCs/>
          <w:color w:val="000000"/>
          <w:sz w:val="24"/>
          <w:szCs w:val="24"/>
          <w:lang w:val="es-DO" w:eastAsia="es-CO"/>
        </w:rPr>
        <w:t>___________________________________________________________________________</w:t>
      </w:r>
      <w:r w:rsidRPr="00173DF8">
        <w:rPr>
          <w:rFonts w:ascii="Arial" w:eastAsia="Times New Roman" w:hAnsi="Arial" w:cs="Arial"/>
          <w:b/>
          <w:bCs/>
          <w:color w:val="000000"/>
          <w:sz w:val="24"/>
          <w:szCs w:val="24"/>
          <w:lang w:val="es-DO" w:eastAsia="es-CO"/>
        </w:rPr>
        <w:lastRenderedPageBreak/>
        <w:t xml:space="preserve">____________________________________________________________________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Preguntas Generales sobre las Cartas desde la Prisión: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29. Dónde estuvo preso Pablo? 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30. Efesios y Colosenses son "epístolas gemelas." Por qué?</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31. Cuáles son algunas diferencias entre Efesios y Colosenses?_____________________________________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IV. LAS CARTAS PASTORALES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Primera y Segunda de Timoteo y Tito se conocen como las "Cartas Pastorales" porque instruyen a Timoteo y a Tito en cuanto al cuidado pastoral de iglesias. Después de su tiempo de prisión en Roma, Pablo probablemente hizo otro viaje misionero. Durante este viaje dejó a Tito en Creta y a Timoteo en Efeso para pastorear estas iglesias. Pablo continuó viajando a Filipas de donde mandó su primera carta a Timoteo y la carta a Tito. Luego Pablo viajó a Roma la segunda vez fue preso de nuevo. De allá escribió la segunda epístola a Timoteo poco tiempo antes de su muerte.</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Estas cartas tiene un carácter diferente de las demás. Fueron dirigidas, no a iglesias, sino a individuos: dos jóvenes, amigos y compañeros de trabajos de Pablo que se habían puesto bajo su influencia personal. No era necesario explicarles la filosofía de la ley, del pecado o de la redención. No tenía que defender su autoridad apostólica. Timoteo y Tito habían sufrido con él y tenían deberes difíciles que cumplir y necesitaban consejo y aliento. Las cartas tienen un tono más pastoral y tratan asuntos tales como los falsos maestros, la sana doctrina, la conducta cristiana y el liderazgo de la iglesia. Pablo está ayudando a los jóvenes a dirigir las iglesias.</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bCs/>
          <w:color w:val="000000"/>
          <w:sz w:val="24"/>
          <w:szCs w:val="24"/>
          <w:lang w:val="es-DO" w:eastAsia="es-CO"/>
        </w:rPr>
      </w:pPr>
      <w:r w:rsidRPr="00173DF8">
        <w:rPr>
          <w:rFonts w:ascii="Arial" w:eastAsia="Times New Roman" w:hAnsi="Arial" w:cs="Arial"/>
          <w:bCs/>
          <w:color w:val="000000"/>
          <w:sz w:val="24"/>
          <w:szCs w:val="24"/>
          <w:lang w:val="es-DO" w:eastAsia="es-CO"/>
        </w:rPr>
        <w:t xml:space="preserve">Las "Palabras Fieles": Cinco veces en las cartas pastorales aparece la frase: "palabra fiel" ( 1 Tim. 1:15; 1 Tim. 3:1; 1 Tim. 4:9; 2 Tim. 2:11; Tito 3:8). Por lo general, refiere a las palabras que siguen, pero a veces a las que anteceden. Estas frases con sus palabras correspondientes son declaraciones de doctrina cristiana. Las epístolas pastorales pertenecen </w:t>
      </w:r>
      <w:r w:rsidRPr="00173DF8">
        <w:rPr>
          <w:rFonts w:ascii="Arial" w:eastAsia="Times New Roman" w:hAnsi="Arial" w:cs="Arial"/>
          <w:bCs/>
          <w:color w:val="000000"/>
          <w:sz w:val="24"/>
          <w:szCs w:val="24"/>
          <w:lang w:val="es-DO" w:eastAsia="es-CO"/>
        </w:rPr>
        <w:lastRenderedPageBreak/>
        <w:t xml:space="preserve">a una época en la cual la iglesia estaba un poco más establecida. Así vemos el comienzo de la formulación de su enseñanza </w:t>
      </w:r>
      <w:r>
        <w:rPr>
          <w:rFonts w:ascii="Arial" w:eastAsia="Times New Roman" w:hAnsi="Arial" w:cs="Arial"/>
          <w:bCs/>
          <w:color w:val="000000"/>
          <w:sz w:val="24"/>
          <w:szCs w:val="24"/>
          <w:lang w:val="es-DO" w:eastAsia="es-CO"/>
        </w:rPr>
        <w:t>en credos y afirmaciones de fe</w:t>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A. 1 Timoteo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i/>
          <w:iCs/>
          <w:color w:val="000000"/>
          <w:sz w:val="24"/>
          <w:szCs w:val="24"/>
          <w:lang w:val="es-DO" w:eastAsia="es-CO"/>
        </w:rPr>
        <w:t>La primera carta a Timoteo fue escrita para contrarrestar las falsas enseñanzas de los maestros judíos y para guiar y alentar a Timoteo en los deberes de su cargo como pastor.</w:t>
      </w:r>
      <w:r w:rsidRPr="00173DF8">
        <w:rPr>
          <w:rFonts w:ascii="Arial" w:eastAsia="Times New Roman" w:hAnsi="Arial" w:cs="Arial"/>
          <w:bCs/>
          <w:color w:val="000000"/>
          <w:sz w:val="24"/>
          <w:szCs w:val="24"/>
          <w:lang w:val="es-DO" w:eastAsia="es-CO"/>
        </w:rPr>
        <w:t xml:space="preserve"> Parece que ciertos miembros de esta iglesia habían adoptado falsas doctrinas (1:3-11), pero Pablo no especifica esas enseñanzas. En lo que sigue, Pablo aconseja a Timoteo acerca de otros asuntos, tales como procedimientos para el culto, el control de mujeres revoltosas, requisitos pare el liderazgo, y lineas de conducta acerca de la s viudas, los esclavos y la gente rica.</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B. Tito</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bCs/>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 xml:space="preserve">La situación en Creta era deprimente. La iglesia carecía de organización, y sus miembros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observaban una conducta descuidada. Lo que Pablo menciona en el capítulo 2, nos indica las condiciones actuales. Los hombres de las iglesias cretenses eran relajados y descuidados, las mujeres viejas eran chismosas y dadas a embriagarse con vino, y las jóvenes eran ociosas y coquetas. Seis veces (1:16; 2:7, 14; 3:1, 8, 14) en esta breve epístola se demuestra la urgencia de que los cristianos tengan buenas obras. Aunque Pablo enseña que la salvación no puede ganarse mediante ellas (3:5), con igual vigor afirma que los creyentes deben tener sumo cuidado en mantenerse produciéndolas.</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Cs/>
          <w:color w:val="000000"/>
          <w:sz w:val="24"/>
          <w:szCs w:val="24"/>
          <w:lang w:val="es-DO" w:eastAsia="es-CO"/>
        </w:rPr>
        <w:t>El contenido general de Tito es semejante al de 1 Timoteo, con la única diferencia de que en Tito se hace fuerte énfasis sobre la "sana doctrina".</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2 Timoteo</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Ésta es la última epístola conocida de Pablo. El contenido es una mezcla de sentimientos personales y de política administrativa, de reminiscencia y de instrucción, de tristeza y de confianza.</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32. Haga un bosquejo del contenido de 1 Timoteo: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lastRenderedPageBreak/>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Preguntas generales sobre las Cartas Pastorales: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33. Cómo son las cartas pastorales diferentes de las demás epístolas paulinas?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Pr="00173DF8" w:rsidRDefault="00173DF8" w:rsidP="00173DF8">
      <w:pPr>
        <w:spacing w:before="100" w:beforeAutospacing="1" w:after="100" w:afterAutospacing="1" w:line="240" w:lineRule="auto"/>
        <w:jc w:val="both"/>
        <w:rPr>
          <w:rFonts w:ascii="Arial" w:eastAsia="Times New Roman" w:hAnsi="Arial" w:cs="Arial"/>
          <w:color w:val="000000"/>
          <w:sz w:val="24"/>
          <w:szCs w:val="24"/>
          <w:lang w:val="es-DO" w:eastAsia="es-CO"/>
        </w:rPr>
      </w:pPr>
      <w:r w:rsidRPr="00173DF8">
        <w:rPr>
          <w:rFonts w:ascii="Arial" w:eastAsia="Times New Roman" w:hAnsi="Arial" w:cs="Arial"/>
          <w:b/>
          <w:bCs/>
          <w:color w:val="000000"/>
          <w:sz w:val="24"/>
          <w:szCs w:val="24"/>
          <w:lang w:val="es-DO" w:eastAsia="es-CO"/>
        </w:rPr>
        <w:t>33. Qué son las "palabras fieles"?</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_______________________________________________________________________________________________________________________________________________</w:t>
      </w:r>
      <w:r w:rsidRPr="00173DF8">
        <w:rPr>
          <w:rFonts w:ascii="Arial" w:eastAsia="Times New Roman" w:hAnsi="Arial" w:cs="Arial"/>
          <w:color w:val="000000"/>
          <w:sz w:val="24"/>
          <w:szCs w:val="24"/>
          <w:lang w:val="es-DO" w:eastAsia="es-CO"/>
        </w:rPr>
        <w:t xml:space="preserve"> </w:t>
      </w:r>
    </w:p>
    <w:p w:rsidR="00173DF8" w:rsidRDefault="00173DF8" w:rsidP="00173DF8">
      <w:pPr>
        <w:spacing w:before="100" w:beforeAutospacing="1" w:after="100" w:afterAutospacing="1" w:line="240" w:lineRule="auto"/>
        <w:jc w:val="both"/>
        <w:rPr>
          <w:rFonts w:ascii="Arial" w:eastAsia="Times New Roman" w:hAnsi="Arial" w:cs="Arial"/>
          <w:b/>
          <w:bCs/>
          <w:color w:val="000000"/>
          <w:sz w:val="24"/>
          <w:szCs w:val="24"/>
          <w:u w:val="single"/>
          <w:lang w:val="es-DO" w:eastAsia="es-CO"/>
        </w:rPr>
      </w:pPr>
      <w:r w:rsidRPr="00173DF8">
        <w:rPr>
          <w:rFonts w:ascii="Arial" w:eastAsia="Times New Roman" w:hAnsi="Arial" w:cs="Arial"/>
          <w:b/>
          <w:bCs/>
          <w:color w:val="000000"/>
          <w:sz w:val="24"/>
          <w:szCs w:val="24"/>
          <w:lang w:val="es-DO" w:eastAsia="es-CO"/>
        </w:rPr>
        <w:t>Conclusión</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bCs/>
          <w:color w:val="000000"/>
          <w:sz w:val="24"/>
          <w:szCs w:val="24"/>
          <w:lang w:val="es-DO" w:eastAsia="es-CO"/>
        </w:rPr>
        <w:t>Es obvio que este estudio es nada más que una breve introducción a muchas epístolas que son muy diferentes unas de otras aunque son del mismo autor. Repito de nuevo que ya he dicho varias veces: siempre hay que considerar la ocasión de cada carta. Esto debe ser su guía principal e inicial al estudiar las cartas e interpretar pasajes de ellas. Es una lástima que no haya tiempo para analizar algunos pasajes con profundidad porque siempre hay preguntas buenas acerca de muchos versículos en las cartas de Pablo, y a menudo tratan los mismos pasajes. Le toca al alumno comenzar con este folleto y encontrar otras ayudas apropiadas para continuar su estudio de esta riqueza que Dios nos ha dejado por medio de su siervo Pablo.</w:t>
      </w:r>
      <w:r w:rsidRPr="00173DF8">
        <w:rPr>
          <w:rFonts w:ascii="Arial" w:eastAsia="Times New Roman" w:hAnsi="Arial" w:cs="Arial"/>
          <w:color w:val="000000"/>
          <w:sz w:val="24"/>
          <w:szCs w:val="24"/>
          <w:lang w:val="es-DO" w:eastAsia="es-CO"/>
        </w:rPr>
        <w:t xml:space="preserve"> </w:t>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color w:val="000000"/>
          <w:sz w:val="24"/>
          <w:szCs w:val="24"/>
          <w:lang w:val="es-DO" w:eastAsia="es-CO"/>
        </w:rPr>
        <w:br/>
      </w:r>
      <w:r w:rsidRPr="00173DF8">
        <w:rPr>
          <w:rFonts w:ascii="Arial" w:eastAsia="Times New Roman" w:hAnsi="Arial" w:cs="Arial"/>
          <w:b/>
          <w:bCs/>
          <w:color w:val="000000"/>
          <w:sz w:val="24"/>
          <w:szCs w:val="24"/>
          <w:lang w:val="es-DO" w:eastAsia="es-CO"/>
        </w:rPr>
        <w:t>NOTAS:</w:t>
      </w:r>
      <w:r w:rsidRPr="00173DF8">
        <w:rPr>
          <w:rFonts w:ascii="Arial" w:eastAsia="Times New Roman" w:hAnsi="Arial" w:cs="Arial"/>
          <w:b/>
          <w:bCs/>
          <w:color w:val="000000"/>
          <w:sz w:val="24"/>
          <w:szCs w:val="24"/>
          <w:u w:val="single"/>
          <w:lang w:val="es-DO" w:eastAsia="es-CO"/>
        </w:rPr>
        <w:t xml:space="preserve"> </w:t>
      </w:r>
      <w:r w:rsidRPr="00173DF8">
        <w:rPr>
          <w:rFonts w:ascii="Arial" w:eastAsia="Times New Roman" w:hAnsi="Arial" w:cs="Arial"/>
          <w:b/>
          <w:bCs/>
          <w:noProof/>
          <w:color w:val="000000"/>
          <w:sz w:val="24"/>
          <w:szCs w:val="24"/>
          <w:lang w:val="en-US"/>
        </w:rPr>
        <w:drawing>
          <wp:inline distT="0" distB="0" distL="0" distR="0">
            <wp:extent cx="15875" cy="15875"/>
            <wp:effectExtent l="0" t="0" r="0" b="0"/>
            <wp:docPr id="1" name="Imagen 1" descr="http://visit.geocities.com/visit.gif?&amp;r=http%3A//www.geocities.com/stephen.mark/Materia/B10.htm&amp;b=Microsoft%20Internet%20Explorer%204.0%20%28compatible%3B%20MSIE%207.0%3B%20Windows%20NT%205.1%3B%20%28R1%201.6%29%29&amp;s=1440x900&amp;o=Win32&amp;c=32&amp;j=true&amp;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sit.geocities.com/visit.gif?&amp;r=http%3A//www.geocities.com/stephen.mark/Materia/B10.htm&amp;b=Microsoft%20Internet%20Explorer%204.0%20%28compatible%3B%20MSIE%207.0%3B%20Windows%20NT%205.1%3B%20%28R1%201.6%29%29&amp;s=1440x900&amp;o=Win32&amp;c=32&amp;j=true&amp;v=1.2"/>
                    <pic:cNvPicPr>
                      <a:picLocks noChangeAspect="1" noChangeArrowheads="1"/>
                    </pic:cNvPicPr>
                  </pic:nvPicPr>
                  <pic:blipFill>
                    <a:blip r:embed="rId5"/>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173DF8">
        <w:rPr>
          <w:rFonts w:ascii="Arial" w:eastAsia="Times New Roman" w:hAnsi="Arial" w:cs="Arial"/>
          <w:b/>
          <w:bCs/>
          <w:noProof/>
          <w:color w:val="000000"/>
          <w:sz w:val="24"/>
          <w:szCs w:val="24"/>
          <w:lang w:val="en-US"/>
        </w:rPr>
        <w:drawing>
          <wp:inline distT="0" distB="0" distL="0" distR="0">
            <wp:extent cx="15875" cy="15875"/>
            <wp:effectExtent l="0" t="0" r="0" b="0"/>
            <wp:docPr id="2"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6"/>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173DF8" w:rsidRPr="00173DF8" w:rsidRDefault="00173DF8" w:rsidP="00173DF8">
      <w:pPr>
        <w:spacing w:before="100" w:beforeAutospacing="1" w:after="100" w:afterAutospacing="1" w:line="360" w:lineRule="auto"/>
        <w:jc w:val="both"/>
        <w:rPr>
          <w:rFonts w:ascii="Arial" w:eastAsia="Times New Roman" w:hAnsi="Arial" w:cs="Arial"/>
          <w:b/>
          <w:bCs/>
          <w:color w:val="000000"/>
          <w:sz w:val="24"/>
          <w:szCs w:val="24"/>
          <w:lang w:val="es-DO" w:eastAsia="es-CO"/>
        </w:rPr>
      </w:pPr>
      <w:r>
        <w:rPr>
          <w:rFonts w:ascii="Arial" w:eastAsia="Times New Roman" w:hAnsi="Arial" w:cs="Arial"/>
          <w:b/>
          <w:bCs/>
          <w:color w:val="000000"/>
          <w:sz w:val="24"/>
          <w:szCs w:val="24"/>
          <w:u w:val="single"/>
          <w:lang w:val="es-DO"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3DF8" w:rsidRPr="00173DF8" w:rsidRDefault="00173DF8" w:rsidP="00173DF8">
      <w:pPr>
        <w:spacing w:before="100" w:beforeAutospacing="1" w:after="100" w:afterAutospacing="1" w:line="360" w:lineRule="auto"/>
        <w:jc w:val="both"/>
        <w:rPr>
          <w:rFonts w:ascii="Arial" w:eastAsia="Times New Roman" w:hAnsi="Arial" w:cs="Arial"/>
          <w:b/>
          <w:bCs/>
          <w:color w:val="000000"/>
          <w:sz w:val="24"/>
          <w:szCs w:val="24"/>
          <w:lang w:val="es-DO" w:eastAsia="es-CO"/>
        </w:rPr>
      </w:pPr>
      <w:r>
        <w:rPr>
          <w:rFonts w:ascii="Arial" w:eastAsia="Times New Roman" w:hAnsi="Arial" w:cs="Arial"/>
          <w:b/>
          <w:bCs/>
          <w:color w:val="000000"/>
          <w:sz w:val="24"/>
          <w:szCs w:val="24"/>
          <w:u w:val="single"/>
          <w:lang w:val="es-DO" w:eastAsia="es-CO"/>
        </w:rPr>
        <w:t>_______________________________________________________________________________________________________________________________________________</w:t>
      </w:r>
    </w:p>
    <w:p w:rsidR="00173DF8" w:rsidRPr="00173DF8" w:rsidRDefault="00173DF8" w:rsidP="00173DF8">
      <w:pPr>
        <w:spacing w:before="100" w:beforeAutospacing="1" w:after="100" w:afterAutospacing="1" w:line="360" w:lineRule="auto"/>
        <w:jc w:val="both"/>
        <w:rPr>
          <w:rFonts w:ascii="Arial" w:eastAsia="Times New Roman" w:hAnsi="Arial" w:cs="Arial"/>
          <w:b/>
          <w:bCs/>
          <w:color w:val="000000"/>
          <w:sz w:val="24"/>
          <w:szCs w:val="24"/>
          <w:lang w:val="es-DO" w:eastAsia="es-CO"/>
        </w:rPr>
      </w:pPr>
      <w:r>
        <w:rPr>
          <w:rFonts w:ascii="Arial" w:eastAsia="Times New Roman" w:hAnsi="Arial" w:cs="Arial"/>
          <w:b/>
          <w:bCs/>
          <w:color w:val="000000"/>
          <w:sz w:val="24"/>
          <w:szCs w:val="24"/>
          <w:u w:val="single"/>
          <w:lang w:val="es-DO" w:eastAsia="es-CO"/>
        </w:rPr>
        <w:t>_______________________________________________________________________________________________________________________________________________</w:t>
      </w:r>
    </w:p>
    <w:p w:rsidR="00173DF8" w:rsidRPr="00173DF8" w:rsidRDefault="00173DF8" w:rsidP="00173DF8">
      <w:pPr>
        <w:spacing w:before="100" w:beforeAutospacing="1" w:after="100" w:afterAutospacing="1" w:line="360" w:lineRule="auto"/>
        <w:jc w:val="both"/>
        <w:rPr>
          <w:rFonts w:ascii="Arial" w:eastAsia="Times New Roman" w:hAnsi="Arial" w:cs="Arial"/>
          <w:b/>
          <w:bCs/>
          <w:color w:val="000000"/>
          <w:sz w:val="24"/>
          <w:szCs w:val="24"/>
          <w:lang w:val="es-DO" w:eastAsia="es-CO"/>
        </w:rPr>
      </w:pPr>
      <w:r>
        <w:rPr>
          <w:rFonts w:ascii="Arial" w:eastAsia="Times New Roman" w:hAnsi="Arial" w:cs="Arial"/>
          <w:b/>
          <w:bCs/>
          <w:color w:val="000000"/>
          <w:sz w:val="24"/>
          <w:szCs w:val="24"/>
          <w:u w:val="single"/>
          <w:lang w:val="es-DO" w:eastAsia="es-CO"/>
        </w:rPr>
        <w:t>_______________________________________________________________________________________________________________________________________________</w:t>
      </w:r>
    </w:p>
    <w:sectPr w:rsidR="00173DF8" w:rsidRPr="00173DF8" w:rsidSect="00173DF8">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C2121"/>
    <w:multiLevelType w:val="hybridMultilevel"/>
    <w:tmpl w:val="292E55C8"/>
    <w:lvl w:ilvl="0" w:tplc="C25860C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1FF16C9"/>
    <w:multiLevelType w:val="hybridMultilevel"/>
    <w:tmpl w:val="E162FDE6"/>
    <w:lvl w:ilvl="0" w:tplc="C3040FF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rsids>
    <w:rsidRoot w:val="00173DF8"/>
    <w:rsid w:val="000329FC"/>
    <w:rsid w:val="00173DF8"/>
    <w:rsid w:val="005B4273"/>
    <w:rsid w:val="007A5FA1"/>
    <w:rsid w:val="00DD6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3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DF8"/>
    <w:rPr>
      <w:rFonts w:ascii="Tahoma" w:hAnsi="Tahoma" w:cs="Tahoma"/>
      <w:sz w:val="16"/>
      <w:szCs w:val="16"/>
    </w:rPr>
  </w:style>
  <w:style w:type="paragraph" w:styleId="ListParagraph">
    <w:name w:val="List Paragraph"/>
    <w:basedOn w:val="Normal"/>
    <w:uiPriority w:val="34"/>
    <w:qFormat/>
    <w:rsid w:val="00173DF8"/>
    <w:pPr>
      <w:ind w:left="720"/>
      <w:contextualSpacing/>
    </w:pPr>
  </w:style>
</w:styles>
</file>

<file path=word/webSettings.xml><?xml version="1.0" encoding="utf-8"?>
<w:webSettings xmlns:r="http://schemas.openxmlformats.org/officeDocument/2006/relationships" xmlns:w="http://schemas.openxmlformats.org/wordprocessingml/2006/main">
  <w:divs>
    <w:div w:id="1178228847">
      <w:bodyDiv w:val="1"/>
      <w:marLeft w:val="0"/>
      <w:marRight w:val="0"/>
      <w:marTop w:val="0"/>
      <w:marBottom w:val="0"/>
      <w:divBdr>
        <w:top w:val="none" w:sz="0" w:space="0" w:color="auto"/>
        <w:left w:val="none" w:sz="0" w:space="0" w:color="auto"/>
        <w:bottom w:val="none" w:sz="0" w:space="0" w:color="auto"/>
        <w:right w:val="none" w:sz="0" w:space="0" w:color="auto"/>
      </w:divBdr>
      <w:divsChild>
        <w:div w:id="1422070955">
          <w:marLeft w:val="0"/>
          <w:marRight w:val="0"/>
          <w:marTop w:val="0"/>
          <w:marBottom w:val="0"/>
          <w:divBdr>
            <w:top w:val="none" w:sz="0" w:space="0" w:color="auto"/>
            <w:left w:val="none" w:sz="0" w:space="0" w:color="auto"/>
            <w:bottom w:val="single" w:sz="12" w:space="1" w:color="auto"/>
            <w:right w:val="none" w:sz="0" w:space="0" w:color="auto"/>
          </w:divBdr>
        </w:div>
        <w:div w:id="182905504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NUL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7489</Words>
  <Characters>42689</Characters>
  <Application>Microsoft Office Word</Application>
  <DocSecurity>0</DocSecurity>
  <Lines>355</Lines>
  <Paragraphs>100</Paragraphs>
  <ScaleCrop>false</ScaleCrop>
  <Company>///</Company>
  <LinksUpToDate>false</LinksUpToDate>
  <CharactersWithSpaces>50078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2009-09-06T05:31:00Z</dcterms:created>
  <dcterms:modified xsi:type="dcterms:W3CDTF">2009-09-06T05:31:00Z</dcterms:modified>
</cp:coreProperties>
</file>